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«Ильменская СОШ»</w:t>
      </w: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Родительский лекторий</w:t>
      </w: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Информационная паутина</w:t>
      </w: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0BE5" w:rsidRDefault="005C0BE5" w:rsidP="005C0BE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информатики </w:t>
      </w:r>
    </w:p>
    <w:p w:rsidR="005C0BE5" w:rsidRDefault="005C0BE5" w:rsidP="005C0BE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Дымова О.В. </w:t>
      </w:r>
    </w:p>
    <w:p w:rsidR="005C0BE5" w:rsidRDefault="005C0BE5" w:rsidP="005C0BE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C0BE5" w:rsidRDefault="005C0BE5" w:rsidP="005C0BE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C0BE5" w:rsidRDefault="005C0BE5" w:rsidP="005C0BE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C0BE5" w:rsidRPr="0030639B" w:rsidRDefault="005C0BE5" w:rsidP="0030639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Компьютер уже прочно вошёл в нашу жизнь. Интернет является полноценной частью образа жизни  и современных детей. Трудно представить современный  обучающий процесс и досуг ребенка без 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чудо-машины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 после длительного «общения» с компьютером у ребенка возбуждается нервная система, из-за чего происходит нарушения сна. Такого ребенка сложно уложить спать, а если и получается, то ребёнок  постоянно просыпается и реагирует на каждый шорох.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родителей волнует вопрос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в интернете. Сегодня представляю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практические рекомендации о том, как помочь юным пользователям оставаться в безопасности в киберпространстве и избежать существующих рисков.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Контентные риски</w:t>
      </w:r>
      <w:r>
        <w:rPr>
          <w:rFonts w:ascii="Times New Roman" w:hAnsi="Times New Roman" w:cs="Times New Roman"/>
          <w:sz w:val="24"/>
          <w:szCs w:val="24"/>
        </w:rPr>
        <w:t xml:space="preserve"> –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 </w:t>
      </w:r>
      <w:proofErr w:type="gramEnd"/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помочь ребенку избежать столкновения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нежелательным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контентом: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Приучите ребенка советоваться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немедленно сообщать о появлении нежелательной информации подобного рода;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Объясните детям, что далеко не все, что они могут прочесть или увидеть в Интернете – правда. Приучите их спрашивать о том, в чем они не уверены;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Старайтесь спрашивать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увиденном в Интернете. Зачастую, открыв один сайт, ребенок захочет познакомиться и с другими подобными ресурсами;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Включите программы родительского контроля и безопасного поиска, которые помогут оградить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нежелательного контента;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Постоянно объясняйте ребенку правила безопасности в Сети;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Доверительные отношения с детьми, открытый и доброжелательный диалог зачастую может быть гораздо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конструктивнее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чем постоянное отслеживание посещаемых сайтов и блокировка всевозможного контента. </w:t>
      </w:r>
      <w:proofErr w:type="gramEnd"/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Выработайте «семейные правила» использования Интернета. Ориентируясь на них, ребенок будет знать, как поступать при столкновении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негативным контентом.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Будьте в курсе того, что ваш ребенок делает в Интернете. Чаще беседуйте с ребенком о том, что он делает в Сети.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научить ребенка быть осторожным при знакомстве с новыми людьми в Интернете.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киберпреследования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Даже если у большинства пользователей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чат-систем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груминга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интернет-знакомым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фотографии;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Если ребенок интересуется контактами с людьми намного старше его, следует провести разъяснительную беседу;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следует настоять на сопровождении ребенка на эту встречу;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Интересуйтесь тем, куда и с кем ходит ваш ребенок. Объясните ребенку основные правила поведения в Сети: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Нельзя делиться с виртуальными знакомыми персональной информацией, а встречаться с ними в реальной жизни следует только под наблюдением родителей.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Если интернет-общение становится негативным – такое общение следует прервать и не возобновлять.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избежать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кибербуллинга</w:t>
      </w:r>
      <w:proofErr w:type="spellEnd"/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сервисов.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Если ребенок стал жертвой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Объясните детям, что нельзя использовать Сеть для хулиганства, распространения сплетен или угроз;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Старайтесь следить за тем, что ваш ребенок делает в Интернете, а также следите за его настроением после пользования Сетью.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защититься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Если по электронной почте или другим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э-каналам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кто-то направляет ребенку угрозы и оскорбления – лучше всего сменить электронные контакты (завести новый 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ICQ, новый номер мобильного телефона).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Если кто-то выложил в Интернете сцену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киберунижения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ребенка, необходимо сообщить об этом администрации ресурса. Можно также обратиться на горячую линию.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 Вот на что следует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обращать внимание родителям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чтобы вовремя заметить, что ребенок стал жертвой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научить ребенка быть осторожным в Сети и не стать жертвой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мошенников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Кибермошенничество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один из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киберпреступления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другое).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Предупреждение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кибермошенничества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Проинформируйте ребенка о самых распространенных методах мошенничества и научите его советоваться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перед тем, как воспользоваться теми или иными услугами в Интернете;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Прежде чем совершить покупку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удостоверьтесь в его надежности и, если ваш ребенок уже совершает онлайн-покупки самостоятельно, объясните ему простые правила безопасности: </w:t>
      </w:r>
    </w:p>
    <w:p w:rsidR="005C0BE5" w:rsidRDefault="005C0BE5" w:rsidP="005C0BE5">
      <w:pPr>
        <w:pStyle w:val="a3"/>
        <w:numPr>
          <w:ilvl w:val="0"/>
          <w:numId w:val="1"/>
        </w:numPr>
        <w:jc w:val="both"/>
      </w:pPr>
      <w:r>
        <w:t xml:space="preserve">Ознакомьтесь с отзывами покупателей </w:t>
      </w:r>
    </w:p>
    <w:p w:rsidR="005C0BE5" w:rsidRDefault="005C0BE5" w:rsidP="005C0BE5">
      <w:pPr>
        <w:pStyle w:val="a3"/>
        <w:numPr>
          <w:ilvl w:val="0"/>
          <w:numId w:val="1"/>
        </w:numPr>
        <w:jc w:val="both"/>
      </w:pPr>
      <w:r>
        <w:t xml:space="preserve">Проверьте реквизиты и название юридического лица – владельца магазина </w:t>
      </w:r>
    </w:p>
    <w:p w:rsidR="005C0BE5" w:rsidRDefault="005C0BE5" w:rsidP="005C0BE5">
      <w:pPr>
        <w:pStyle w:val="a3"/>
        <w:numPr>
          <w:ilvl w:val="0"/>
          <w:numId w:val="1"/>
        </w:numPr>
        <w:jc w:val="both"/>
      </w:pPr>
      <w: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>
        <w:t>WhoIs</w:t>
      </w:r>
      <w:proofErr w:type="spellEnd"/>
      <w:r>
        <w:t xml:space="preserve">) </w:t>
      </w:r>
    </w:p>
    <w:p w:rsidR="005C0BE5" w:rsidRDefault="005C0BE5" w:rsidP="005C0BE5">
      <w:pPr>
        <w:pStyle w:val="a3"/>
        <w:numPr>
          <w:ilvl w:val="0"/>
          <w:numId w:val="1"/>
        </w:numPr>
        <w:jc w:val="both"/>
      </w:pPr>
      <w:r>
        <w:t xml:space="preserve">Поинтересуйтесь, выдает ли магазин кассовый чек </w:t>
      </w:r>
    </w:p>
    <w:p w:rsidR="005C0BE5" w:rsidRDefault="005C0BE5" w:rsidP="005C0BE5">
      <w:pPr>
        <w:pStyle w:val="a3"/>
        <w:numPr>
          <w:ilvl w:val="0"/>
          <w:numId w:val="1"/>
        </w:numPr>
        <w:jc w:val="both"/>
      </w:pPr>
      <w:r>
        <w:t xml:space="preserve">Сравните цены в </w:t>
      </w:r>
      <w:proofErr w:type="gramStart"/>
      <w:r>
        <w:t>разных</w:t>
      </w:r>
      <w:proofErr w:type="gramEnd"/>
      <w:r>
        <w:t xml:space="preserve"> интернет-магазинах. </w:t>
      </w:r>
    </w:p>
    <w:p w:rsidR="005C0BE5" w:rsidRDefault="005C0BE5" w:rsidP="005C0BE5">
      <w:pPr>
        <w:pStyle w:val="a3"/>
        <w:numPr>
          <w:ilvl w:val="0"/>
          <w:numId w:val="1"/>
        </w:numPr>
        <w:jc w:val="both"/>
      </w:pPr>
      <w:r>
        <w:t xml:space="preserve">Позвоните в справочную магазина </w:t>
      </w:r>
    </w:p>
    <w:p w:rsidR="005C0BE5" w:rsidRDefault="005C0BE5" w:rsidP="005C0BE5">
      <w:pPr>
        <w:pStyle w:val="a3"/>
        <w:numPr>
          <w:ilvl w:val="0"/>
          <w:numId w:val="1"/>
        </w:numPr>
        <w:jc w:val="both"/>
      </w:pPr>
      <w:r>
        <w:t xml:space="preserve">Обратите внимание на правила </w:t>
      </w:r>
      <w:proofErr w:type="gramStart"/>
      <w:r>
        <w:t>интернет-магазина</w:t>
      </w:r>
      <w:proofErr w:type="gramEnd"/>
    </w:p>
    <w:p w:rsidR="005C0BE5" w:rsidRDefault="005C0BE5" w:rsidP="005C0BE5">
      <w:pPr>
        <w:pStyle w:val="a3"/>
        <w:numPr>
          <w:ilvl w:val="0"/>
          <w:numId w:val="1"/>
        </w:numPr>
        <w:jc w:val="both"/>
      </w:pPr>
      <w:r>
        <w:t xml:space="preserve">Выясните, сколько точно вам придется заплатить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Объясните ребенку, что нельзя отправлять слишком много информации о себе при совершении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интернет-покупок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-коды. Если кто-то запрашивает подобные данные, будьте бдительны – скорее всего, это мошенники.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распознать интерне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игровую зависимость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России все более актуальны проблемы так называемой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интернет-зав</w:t>
      </w:r>
      <w:r>
        <w:rPr>
          <w:rFonts w:ascii="Times New Roman" w:hAnsi="Times New Roman" w:cs="Times New Roman"/>
          <w:sz w:val="24"/>
          <w:szCs w:val="24"/>
        </w:rPr>
        <w:t>исимости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зависимости от компьютерных игр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геймерство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онлайн.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выявить признаки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ребенка: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обнаружили возможные симптомы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своего ребенка, необходимо придерживаться следующего алгоритма действий: </w:t>
      </w:r>
    </w:p>
    <w:p w:rsidR="005C0BE5" w:rsidRDefault="005C0BE5" w:rsidP="005C0BE5">
      <w:pPr>
        <w:pStyle w:val="a3"/>
        <w:numPr>
          <w:ilvl w:val="0"/>
          <w:numId w:val="2"/>
        </w:numPr>
        <w:ind w:left="0" w:firstLine="926"/>
        <w:jc w:val="both"/>
      </w:pPr>
      <w:r>
        <w:t xml:space="preserve">Постарайтесь наладить контакт с ребенком. Узнайте, что ему интересно, что его беспокоит и так далее. </w:t>
      </w:r>
    </w:p>
    <w:p w:rsidR="005C0BE5" w:rsidRDefault="005C0BE5" w:rsidP="005C0BE5">
      <w:pPr>
        <w:pStyle w:val="a3"/>
        <w:numPr>
          <w:ilvl w:val="0"/>
          <w:numId w:val="2"/>
        </w:numPr>
        <w:ind w:left="0" w:firstLine="926"/>
        <w:jc w:val="both"/>
      </w:pPr>
      <w:r>
        <w:t xml:space="preserve"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 </w:t>
      </w:r>
    </w:p>
    <w:p w:rsidR="005C0BE5" w:rsidRDefault="005C0BE5" w:rsidP="005C0BE5">
      <w:pPr>
        <w:pStyle w:val="a3"/>
        <w:numPr>
          <w:ilvl w:val="0"/>
          <w:numId w:val="2"/>
        </w:numPr>
        <w:ind w:left="0" w:firstLine="926"/>
        <w:jc w:val="both"/>
      </w:pPr>
      <w:r>
        <w:t xml:space="preserve"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 </w:t>
      </w:r>
    </w:p>
    <w:p w:rsidR="005C0BE5" w:rsidRDefault="005C0BE5" w:rsidP="005C0BE5">
      <w:pPr>
        <w:pStyle w:val="a3"/>
        <w:numPr>
          <w:ilvl w:val="0"/>
          <w:numId w:val="2"/>
        </w:numPr>
        <w:ind w:left="0" w:firstLine="926"/>
        <w:jc w:val="both"/>
      </w:pPr>
      <w:r>
        <w:t xml:space="preserve"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 </w:t>
      </w:r>
    </w:p>
    <w:p w:rsidR="005C0BE5" w:rsidRDefault="005C0BE5" w:rsidP="005C0BE5">
      <w:pPr>
        <w:pStyle w:val="a3"/>
        <w:numPr>
          <w:ilvl w:val="0"/>
          <w:numId w:val="2"/>
        </w:numPr>
        <w:ind w:left="0" w:firstLine="926"/>
        <w:jc w:val="both"/>
      </w:pPr>
      <w: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>
        <w:t>кибердеятельность</w:t>
      </w:r>
      <w:proofErr w:type="spellEnd"/>
      <w: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 </w:t>
      </w:r>
    </w:p>
    <w:p w:rsidR="005C0BE5" w:rsidRDefault="005C0BE5" w:rsidP="005C0BE5">
      <w:pPr>
        <w:pStyle w:val="a3"/>
        <w:numPr>
          <w:ilvl w:val="0"/>
          <w:numId w:val="2"/>
        </w:numPr>
        <w:ind w:left="0" w:firstLine="926"/>
        <w:jc w:val="both"/>
      </w:pPr>
      <w:r>
        <w:t xml:space="preserve">Дети с </w:t>
      </w:r>
      <w:proofErr w:type="gramStart"/>
      <w:r>
        <w:t>интернет-зависимостью</w:t>
      </w:r>
      <w:proofErr w:type="gramEnd"/>
      <w: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gramStart"/>
      <w:r>
        <w:t>интернет-сообщества</w:t>
      </w:r>
      <w:proofErr w:type="gramEnd"/>
      <w:r>
        <w:t xml:space="preserve">. </w:t>
      </w:r>
    </w:p>
    <w:p w:rsidR="005C0BE5" w:rsidRDefault="005C0BE5" w:rsidP="005C0BE5">
      <w:pPr>
        <w:pStyle w:val="a3"/>
        <w:numPr>
          <w:ilvl w:val="0"/>
          <w:numId w:val="2"/>
        </w:numPr>
        <w:ind w:left="0" w:firstLine="926"/>
        <w:jc w:val="both"/>
      </w:pPr>
      <w:r>
        <w:t xml:space="preserve">В случае серьезных проблем обратитесь за помощью к специалисту.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научить ребенка не загружать на компьютер вредоносные программы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Предупреждение столкновения с вредоносными программами: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Объясните ребенку, как важно использовать только проверенные информационные ресурсы и не скачивать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нелицензионный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контент.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Периодически старайтесь полностью проверять свои домашние компьютеры.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Делайте резервную копию важных данных.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Старайтесь периодически менять пароли (например, от электронной почты) и не используйте слишком простые пароли. </w:t>
      </w:r>
    </w:p>
    <w:p w:rsidR="005C0BE5" w:rsidRDefault="005C0BE5" w:rsidP="005C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делать, если ребенок все же столкнулся с какими-либо рисками:</w:t>
      </w:r>
    </w:p>
    <w:p w:rsidR="005C0BE5" w:rsidRDefault="005C0BE5" w:rsidP="005C0BE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 </w:t>
      </w:r>
    </w:p>
    <w:p w:rsidR="005C0BE5" w:rsidRDefault="005C0BE5" w:rsidP="005C0BE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 </w:t>
      </w:r>
    </w:p>
    <w:p w:rsidR="005C0BE5" w:rsidRDefault="005C0BE5" w:rsidP="005C0BE5">
      <w:pPr>
        <w:pStyle w:val="a3"/>
        <w:numPr>
          <w:ilvl w:val="0"/>
          <w:numId w:val="3"/>
        </w:numPr>
        <w:ind w:left="0" w:firstLine="709"/>
        <w:jc w:val="both"/>
      </w:pPr>
      <w:proofErr w:type="gramStart"/>
      <w:r>
        <w:t xml:space="preserve">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интернет-мошенничества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 </w:t>
      </w:r>
      <w:proofErr w:type="gramEnd"/>
    </w:p>
    <w:p w:rsidR="005C0BE5" w:rsidRDefault="005C0BE5" w:rsidP="005C0BE5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 </w:t>
      </w:r>
    </w:p>
    <w:p w:rsidR="005C0BE5" w:rsidRDefault="005C0BE5" w:rsidP="005C0BE5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 </w:t>
      </w:r>
    </w:p>
    <w:p w:rsidR="005C0BE5" w:rsidRDefault="005C0BE5" w:rsidP="005C0BE5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</w:t>
      </w:r>
      <w:proofErr w:type="gramStart"/>
      <w:r>
        <w:t>знаете</w:t>
      </w:r>
      <w:proofErr w:type="gramEnd"/>
      <w:r>
        <w:t xml:space="preserve">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 служб и организаций (МВД, МЧС, Сестры и другие) </w:t>
      </w:r>
    </w:p>
    <w:p w:rsidR="005C0BE5" w:rsidRDefault="005C0BE5" w:rsidP="005C0BE5">
      <w:pPr>
        <w:pStyle w:val="a3"/>
        <w:ind w:left="0" w:firstLine="567"/>
        <w:jc w:val="both"/>
        <w:rPr>
          <w:b/>
        </w:rPr>
      </w:pPr>
      <w:r>
        <w:rPr>
          <w:b/>
        </w:rPr>
        <w:t>Линия помощи “Дети Онлайн”</w:t>
      </w:r>
    </w:p>
    <w:p w:rsidR="005C0BE5" w:rsidRDefault="005C0BE5" w:rsidP="005C0BE5">
      <w:pPr>
        <w:pStyle w:val="a3"/>
        <w:ind w:left="0" w:firstLine="567"/>
        <w:jc w:val="both"/>
      </w:pPr>
      <w:r>
        <w:t xml:space="preserve"> 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Онлайн” по телефону: 8 800 25 000 15 (звонок по России бесплатный). На линии помощи профессиональную психологическую и информационную поддержку оказывают психологи.</w:t>
      </w:r>
    </w:p>
    <w:sectPr w:rsidR="005C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528"/>
    <w:multiLevelType w:val="hybridMultilevel"/>
    <w:tmpl w:val="C6A408A0"/>
    <w:lvl w:ilvl="0" w:tplc="42E00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D77068"/>
    <w:multiLevelType w:val="hybridMultilevel"/>
    <w:tmpl w:val="4E907D46"/>
    <w:lvl w:ilvl="0" w:tplc="42E00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427FD"/>
    <w:multiLevelType w:val="hybridMultilevel"/>
    <w:tmpl w:val="9E06E99C"/>
    <w:lvl w:ilvl="0" w:tplc="42E00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C0281F"/>
    <w:multiLevelType w:val="hybridMultilevel"/>
    <w:tmpl w:val="B964D958"/>
    <w:lvl w:ilvl="0" w:tplc="42E00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E5"/>
    <w:rsid w:val="0030639B"/>
    <w:rsid w:val="00427846"/>
    <w:rsid w:val="005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1</cp:revision>
  <dcterms:created xsi:type="dcterms:W3CDTF">2021-01-24T09:58:00Z</dcterms:created>
  <dcterms:modified xsi:type="dcterms:W3CDTF">2021-01-24T10:31:00Z</dcterms:modified>
</cp:coreProperties>
</file>