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A" w:rsidRDefault="00F0306A" w:rsidP="00F0306A">
      <w:pPr>
        <w:pStyle w:val="a3"/>
        <w:shd w:val="clear" w:color="auto" w:fill="FEFFFE"/>
        <w:spacing w:line="276" w:lineRule="auto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САМЫЙ БОЛЬШОЙ УРОК В МИРЕ</w:t>
      </w:r>
    </w:p>
    <w:p w:rsidR="00F0306A" w:rsidRPr="00137ED5" w:rsidRDefault="00F0306A" w:rsidP="00F0306A">
      <w:pPr>
        <w:pStyle w:val="a3"/>
        <w:shd w:val="clear" w:color="auto" w:fill="FEFFFE"/>
        <w:spacing w:line="276" w:lineRule="auto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</w:p>
    <w:p w:rsidR="00F0306A" w:rsidRPr="00137ED5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Рекомендуемые классы для проведения урока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– 1</w:t>
      </w:r>
      <w:r w:rsidRPr="003C4E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-11</w:t>
      </w:r>
    </w:p>
    <w:p w:rsidR="00F0306A" w:rsidRPr="00137ED5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ЦЕЛИ УРОКА: </w:t>
      </w:r>
    </w:p>
    <w:p w:rsidR="00F0306A" w:rsidRPr="00137ED5" w:rsidRDefault="00F0306A" w:rsidP="00F0306A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Ознакомить учащихся с концепцией «Общемировых целей в области устойчивого развития» и обсудить роль образования в достижении этих целей. </w:t>
      </w:r>
    </w:p>
    <w:p w:rsidR="00F0306A" w:rsidRPr="00137ED5" w:rsidRDefault="00F0306A" w:rsidP="00F0306A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Ф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ормировать понимание ситуации с доступностью образования во всем мире и в России в частности. </w:t>
      </w:r>
    </w:p>
    <w:p w:rsidR="00F0306A" w:rsidRPr="002475AE" w:rsidRDefault="00F0306A" w:rsidP="00F0306A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Помочь учащимися осознать, что стопроцентный доступ к образованию – задача не только законодателей, но и всего общества. </w:t>
      </w:r>
    </w:p>
    <w:p w:rsidR="00F0306A" w:rsidRPr="00137ED5" w:rsidRDefault="00F0306A" w:rsidP="00F0306A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Воспит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ывать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у учащихся чувство уважения к своим школьным товарищам независимо от их психических, физических и интеллектуальных способностей. </w:t>
      </w:r>
    </w:p>
    <w:p w:rsidR="00F0306A" w:rsidRPr="00B67287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1. ВСТУПЛЕНИЕ </w:t>
      </w:r>
    </w:p>
    <w:p w:rsidR="00F0306A" w:rsidRPr="00137ED5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: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Сегодня мы проведем необычный урок.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вы думаете, почему он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зывается «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Самый большой урок в мире?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»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обучающиеся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предлагаю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т варианты). 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Он так называется потому, что впервые в истории нашей планеты один и тот же урок проходит сразу в более чем ста странах мира! Не только у нас здесь, в России, но и в Бразили</w:t>
      </w:r>
      <w:r w:rsidR="00241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и, в Великобритании  и т.д.</w:t>
      </w:r>
    </w:p>
    <w:p w:rsidR="00F0306A" w:rsidRDefault="00F0306A" w:rsidP="00F0306A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наш урок необычен тем, что к нам присоединяются прямым включением заместитель Министра образования и науки Российской Федерации – Вениамин Шаевич Каганов </w:t>
      </w:r>
      <w:r w:rsidRPr="002475AE">
        <w:rPr>
          <w:rFonts w:ascii="Times New Roman" w:hAnsi="Times New Roman" w:cs="Times New Roman"/>
          <w:sz w:val="28"/>
          <w:szCs w:val="28"/>
        </w:rPr>
        <w:t>и всемирно известная модель, основатель фонда «Обнаженные сердца» Наталья Водянова.</w:t>
      </w:r>
    </w:p>
    <w:p w:rsidR="00F0306A" w:rsidRPr="002475AE" w:rsidRDefault="00F0306A" w:rsidP="00F0306A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5AE">
        <w:rPr>
          <w:rFonts w:ascii="Times New Roman" w:hAnsi="Times New Roman" w:cs="Times New Roman"/>
          <w:b/>
          <w:i/>
          <w:sz w:val="28"/>
          <w:szCs w:val="28"/>
        </w:rPr>
        <w:t xml:space="preserve">(приветственное слово В.Ш. </w:t>
      </w:r>
      <w:proofErr w:type="spellStart"/>
      <w:r w:rsidRPr="002475AE">
        <w:rPr>
          <w:rFonts w:ascii="Times New Roman" w:hAnsi="Times New Roman" w:cs="Times New Roman"/>
          <w:b/>
          <w:i/>
          <w:sz w:val="28"/>
          <w:szCs w:val="28"/>
        </w:rPr>
        <w:t>Каганова</w:t>
      </w:r>
      <w:proofErr w:type="spellEnd"/>
      <w:r w:rsidRPr="002475AE">
        <w:rPr>
          <w:rFonts w:ascii="Times New Roman" w:hAnsi="Times New Roman" w:cs="Times New Roman"/>
          <w:b/>
          <w:i/>
          <w:sz w:val="28"/>
          <w:szCs w:val="28"/>
        </w:rPr>
        <w:t xml:space="preserve"> – видео «большой урок» часть 1)</w:t>
      </w:r>
    </w:p>
    <w:p w:rsidR="00F0306A" w:rsidRPr="00797D14" w:rsidRDefault="00F0306A" w:rsidP="00F0306A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Дорогие друзья, а вы часто задумываетесь над тем, что будет с вами через 15 лет? Кем вы станете? Как изменится двор возле вашего дома, ваш город? Наша с вами планета? </w:t>
      </w:r>
    </w:p>
    <w:p w:rsidR="00F0306A" w:rsidRPr="00797D14" w:rsidRDefault="00F0306A" w:rsidP="00F0306A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Конечно, задумываться об этом важно, хотя бы иногда. Хотя бы для того, чтобы через 15 лет наш двор, город, наше будущее было таким, каким мы хотим его видеть. </w:t>
      </w:r>
    </w:p>
    <w:p w:rsidR="00F0306A" w:rsidRPr="00797D14" w:rsidRDefault="00F0306A" w:rsidP="00F0306A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>Давайте подумаем об этом вместе? И не только вместе вашими одноклассниками и друзьями, но и со школьниками в еще 105 странах мира!!!</w:t>
      </w:r>
    </w:p>
    <w:p w:rsidR="00F0306A" w:rsidRPr="00797D14" w:rsidRDefault="00F0306A" w:rsidP="00F0306A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Урок, который я предлагаю нам с вами провести - очень необычный. На этой неделе он проходит не только у нас, в России, но и в Германии, Малайзии, Японии, Мексике, Южной Корее и еще многих-многих других. </w:t>
      </w:r>
    </w:p>
    <w:p w:rsidR="00F0306A" w:rsidRDefault="00F0306A" w:rsidP="00F0306A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Более 500 миллионов школьников по всему миру задумаются о том, каким они хотят видеть мир через 15 лет. И я вас приглашаю принять участие в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97D14">
        <w:rPr>
          <w:rFonts w:ascii="Times New Roman" w:hAnsi="Times New Roman" w:cs="Times New Roman"/>
          <w:i/>
          <w:sz w:val="28"/>
          <w:szCs w:val="28"/>
        </w:rPr>
        <w:t>Самом Большом Уроке в Мире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0306A" w:rsidRPr="00797D14" w:rsidRDefault="00F0306A" w:rsidP="00F0306A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lastRenderedPageBreak/>
        <w:t>Посвящен он будет Общемировым целям - плану действий на ближайшие 15 лет, о котор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 договорились 193 страны в мире, включая Россию.</w:t>
      </w:r>
    </w:p>
    <w:p w:rsidR="00F0306A" w:rsidRDefault="00F0306A" w:rsidP="00F0306A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И сегодня именно </w:t>
      </w:r>
      <w:r w:rsidR="0024114E" w:rsidRPr="00797D14">
        <w:rPr>
          <w:rFonts w:ascii="Times New Roman" w:hAnsi="Times New Roman" w:cs="Times New Roman"/>
          <w:i/>
          <w:sz w:val="28"/>
          <w:szCs w:val="28"/>
        </w:rPr>
        <w:t>потому,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 что этот урок необычный, я предлагаю вам посмотреть мультфильм!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(Да, вы правильно меня расслышали, мы будем смотреть мультфильм во время урока!</w:t>
      </w:r>
      <w:proofErr w:type="gramEnd"/>
      <w:r w:rsidRPr="00797D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Итак, внимание).</w:t>
      </w:r>
      <w:proofErr w:type="gramEnd"/>
    </w:p>
    <w:p w:rsidR="00F0306A" w:rsidRDefault="00F0306A" w:rsidP="00F0306A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EFFFE"/>
          <w:lang w:eastAsia="ru-RU"/>
        </w:rPr>
      </w:pPr>
    </w:p>
    <w:p w:rsidR="00F0306A" w:rsidRPr="00B67287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2. 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ДЕМОНСТРАЦИЯ АНИМАЦИОННОГО ФИЛЬМА СЭРА КЕНА РОБИНСОНА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,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КОТОРЫЙ ПРЕДСТАВЛЯЕТ ОБЩЕМИРОВЫЕ ЦЕЛИ. </w:t>
      </w:r>
    </w:p>
    <w:p w:rsidR="00F0306A" w:rsidRDefault="00F0306A" w:rsidP="00F0306A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</w:pPr>
    </w:p>
    <w:p w:rsidR="00F0306A" w:rsidRPr="00280CA9" w:rsidRDefault="00F0306A" w:rsidP="00F0306A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</w:t>
      </w:r>
      <w:r w:rsidRP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сылка на мультфильм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 адрес доступа:– </w:t>
      </w:r>
      <w:r w:rsidRP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 </w:t>
      </w:r>
      <w:hyperlink r:id="rId7" w:history="1">
        <w:r w:rsidRPr="00280CA9">
          <w:rPr>
            <w:rFonts w:ascii="Times New Roman" w:eastAsiaTheme="minorEastAsia" w:hAnsi="Times New Roman" w:cs="Times New Roman"/>
            <w:b/>
            <w:i/>
            <w:color w:val="002060"/>
            <w:sz w:val="28"/>
            <w:szCs w:val="28"/>
            <w:shd w:val="clear" w:color="auto" w:fill="FEFFFE"/>
            <w:lang w:eastAsia="ru-RU"/>
          </w:rPr>
          <w:t>https://vimeo.com/138068442</w:t>
        </w:r>
      </w:hyperlink>
    </w:p>
    <w:p w:rsidR="00F0306A" w:rsidRDefault="00F0306A" w:rsidP="00F0306A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306A" w:rsidRPr="00B67287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3.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ОБСУЖДЕНИЕ 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АНИМАЦИОННОГО ФИЛЬМА СЭРА КЕНА РОБИНСОНА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,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КОТОРЫЙ ПРЕДСТАВЛЯЕТ ОБЩЕМИРОВЫЕ ЦЕЛИ. 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Пример обсуждения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мультфильм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а: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</w:p>
    <w:p w:rsidR="00F0306A" w:rsidRPr="00121726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Мы с вами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посмотре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ли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специально созданный мультфильм о нашей планете, о ее проблемах и о том, как мы можем ей помочь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.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проблемы стоят перед нашей планетой? 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цели являются общемировыми? 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мы узнали из мультфильма их 17.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Общемировые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достойной жизни </w:t>
      </w:r>
      <w:r w:rsidRPr="00A42E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(перечислены на слайде)</w:t>
      </w:r>
    </w:p>
    <w:p w:rsidR="00F0306A" w:rsidRPr="00137ED5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ерховенство закона </w:t>
      </w:r>
    </w:p>
    <w:p w:rsidR="00F0306A" w:rsidRPr="00137ED5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нищеты </w:t>
      </w:r>
    </w:p>
    <w:p w:rsidR="00F0306A" w:rsidRPr="00137ED5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голода 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авенств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 отсутствие дискриминации 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Борьба с изменением климата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 вызванным техногенными причинами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Разумное природопользование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Право на чистый воздух и чистую воду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Возобновляемые источники энергии 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Э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кономическ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ая стабильность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Безопасность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жизни 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Гарантия обеспечения ра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места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оступное жилье </w:t>
      </w:r>
    </w:p>
    <w:p w:rsidR="00F0306A" w:rsidRPr="00137ED5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Развитая и архитектурно доступная 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инфраструктура 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Обеспечение условий з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ого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жизни 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Внедрение 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нноваци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й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Качественное образование </w:t>
      </w:r>
    </w:p>
    <w:p w:rsidR="00F0306A" w:rsidRDefault="00F0306A" w:rsidP="00F0306A">
      <w:pPr>
        <w:pStyle w:val="a3"/>
        <w:numPr>
          <w:ilvl w:val="0"/>
          <w:numId w:val="4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Совместное достижение целей 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F0306A" w:rsidRPr="00137ED5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Какие из перечисленных целей вам кажутся самыми</w:t>
      </w:r>
      <w:r w:rsidRPr="007843D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важными?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(обсуждение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lastRenderedPageBreak/>
        <w:t>мнений)</w:t>
      </w:r>
    </w:p>
    <w:p w:rsidR="00F0306A" w:rsidRDefault="00F0306A" w:rsidP="00F0306A">
      <w:pPr>
        <w:pStyle w:val="a3"/>
        <w:shd w:val="clear" w:color="auto" w:fill="FEFFFE"/>
        <w:tabs>
          <w:tab w:val="left" w:pos="907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Одной из задач, стоящих перед мировым сообществом является задача совместного достижения целей. Это очень непростая задача, несмотря на то, что 193 страны, как мы слышали от Вениамина Шаевича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Каганова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, приняли решение о ее совместном достижении последующие 15 лет.</w:t>
      </w:r>
    </w:p>
    <w:p w:rsidR="00F0306A" w:rsidRPr="00137ED5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Вышеперечисленные цели –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Общемировые Цели Устойчивого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по другому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– общемировые цели ДОСТОЙНОЙ ЖИЗНИ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. </w:t>
      </w:r>
    </w:p>
    <w:p w:rsidR="00F0306A" w:rsidRPr="00137ED5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Какой год у нас будет через 15 лет? (Правильно 2030-ый!) 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Итак, к 2030 году указанные цели должны быть выполнены!</w:t>
      </w:r>
    </w:p>
    <w:p w:rsidR="00F0306A" w:rsidRPr="00543011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Исполнителями этих целей будете вы! Потому что в ближайшие 15 лет вы закончите школу и приступите к профессиональному образованию и трудовой деятельности. (Кто-то уже в этом учебном году покинет стены школы). А сейчас основным видом вашей деятельности является обучение в школе. И с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егодня на уроке мне бы хотелось обсудить с 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образование может помочь достижению общемировых целей.</w:t>
      </w:r>
    </w:p>
    <w:p w:rsidR="00F0306A" w:rsidRDefault="00F0306A" w:rsidP="00F0306A">
      <w:pPr>
        <w:pStyle w:val="Body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06A" w:rsidRPr="00B67287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</w:pPr>
      <w:r w:rsidRPr="00284D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Pr="00B67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ВАЖНОСТЬ ОБРАЗОВАНИЯ - ОБСУЖДЕНИЕ, КАК ОБРАЗОВАНИЕ МОЖЕТ ПОМОЧЬ ДОСТИЖЕНИЮ ОБЩЕМИРОВЫХ ЦЕЛЕЙ.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F0306A" w:rsidRDefault="00F0306A" w:rsidP="00F0306A">
      <w:pPr>
        <w:pStyle w:val="a3"/>
        <w:numPr>
          <w:ilvl w:val="0"/>
          <w:numId w:val="3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Зачем нужно образование?</w:t>
      </w:r>
    </w:p>
    <w:p w:rsidR="00F0306A" w:rsidRDefault="00F0306A" w:rsidP="00F0306A">
      <w:pPr>
        <w:pStyle w:val="a3"/>
        <w:numPr>
          <w:ilvl w:val="0"/>
          <w:numId w:val="3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Почему важно, чтобы дети ходили в школу?</w:t>
      </w:r>
    </w:p>
    <w:p w:rsidR="00F0306A" w:rsidRDefault="00F0306A" w:rsidP="00F0306A">
      <w:pPr>
        <w:pStyle w:val="a3"/>
        <w:numPr>
          <w:ilvl w:val="0"/>
          <w:numId w:val="3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EE7E3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знаете ли вы, что далеко не у всех детей в мире есть возможность ходить в школу?</w:t>
      </w:r>
    </w:p>
    <w:p w:rsidR="00F0306A" w:rsidRDefault="00F0306A" w:rsidP="00F0306A">
      <w:pPr>
        <w:pStyle w:val="a3"/>
        <w:numPr>
          <w:ilvl w:val="0"/>
          <w:numId w:val="3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Почему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вам кажется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не все дети ходят в школу? (примеры разных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).</w:t>
      </w:r>
    </w:p>
    <w:p w:rsidR="00F0306A" w:rsidRDefault="00F0306A" w:rsidP="00F0306A">
      <w:pPr>
        <w:pStyle w:val="a3"/>
        <w:numPr>
          <w:ilvl w:val="0"/>
          <w:numId w:val="3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в России все ли дети ходят в школу?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Обсуждение</w:t>
      </w:r>
      <w:r w:rsidRPr="00797D14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причин, почему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Pr="00797D14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 сравнению с другими странами, в России не 100%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етей имеют доступ к образованию (школы есть повсюду в отличие от некоторых стран, но даже в мегаполисах инвалиды не имеют возможности учиться со сверстниками в одном классе).</w:t>
      </w:r>
    </w:p>
    <w:p w:rsidR="00F0306A" w:rsidRDefault="00F0306A" w:rsidP="00F0306A">
      <w:pPr>
        <w:pStyle w:val="Body"/>
        <w:spacing w:line="276" w:lineRule="auto"/>
        <w:ind w:firstLine="284"/>
        <w:rPr>
          <w:rFonts w:ascii="Times New Roman" w:eastAsiaTheme="minorEastAsia" w:hAnsi="Times New Roman" w:cs="Times New Roman"/>
          <w:sz w:val="28"/>
          <w:szCs w:val="28"/>
          <w:shd w:val="clear" w:color="auto" w:fill="FEFFFE"/>
          <w:lang w:eastAsia="ru-RU"/>
        </w:rPr>
      </w:pPr>
    </w:p>
    <w:p w:rsidR="00F0306A" w:rsidRPr="00284DA0" w:rsidRDefault="00F0306A" w:rsidP="00F0306A">
      <w:pPr>
        <w:pStyle w:val="Body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84DA0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84DA0">
        <w:rPr>
          <w:rFonts w:ascii="Times New Roman" w:hAnsi="Times New Roman" w:cs="Times New Roman"/>
          <w:b/>
          <w:i/>
          <w:sz w:val="28"/>
          <w:szCs w:val="28"/>
        </w:rPr>
        <w:t xml:space="preserve">идео В.Ш. </w:t>
      </w:r>
      <w:proofErr w:type="spellStart"/>
      <w:r w:rsidRPr="00284DA0">
        <w:rPr>
          <w:rFonts w:ascii="Times New Roman" w:hAnsi="Times New Roman" w:cs="Times New Roman"/>
          <w:b/>
          <w:i/>
          <w:sz w:val="28"/>
          <w:szCs w:val="28"/>
        </w:rPr>
        <w:t>Каганова</w:t>
      </w:r>
      <w:proofErr w:type="spellEnd"/>
      <w:r w:rsidRPr="00284DA0">
        <w:rPr>
          <w:rFonts w:ascii="Times New Roman" w:hAnsi="Times New Roman" w:cs="Times New Roman"/>
          <w:b/>
          <w:i/>
          <w:sz w:val="28"/>
          <w:szCs w:val="28"/>
        </w:rPr>
        <w:t xml:space="preserve"> видео «большой урок» часть 2)</w:t>
      </w:r>
    </w:p>
    <w:p w:rsidR="00F0306A" w:rsidRPr="00E860EF" w:rsidRDefault="00F0306A" w:rsidP="00F0306A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Мне кажется, чтобы достичь хотя бы одну из этих целей и сделать наш мир чище и лучше всем нам нужно хорошее образование. </w:t>
      </w:r>
    </w:p>
    <w:p w:rsidR="00F0306A" w:rsidRPr="00E860EF" w:rsidRDefault="00F0306A" w:rsidP="00F0306A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Именно оно позволит вам стать инженерами и изобретателями, именно образование поможет вам стать экологами и защитить моря и озера от загрязнения, именно образование позволит вам стать врачами и помочь другим людям. </w:t>
      </w:r>
    </w:p>
    <w:p w:rsidR="00F0306A" w:rsidRPr="00E860EF" w:rsidRDefault="00F0306A" w:rsidP="00F0306A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Образование позволяет нам с вами добиваться самых невероятных результатов! </w:t>
      </w:r>
    </w:p>
    <w:p w:rsidR="00F0306A" w:rsidRPr="00E860EF" w:rsidRDefault="00F0306A" w:rsidP="00F0306A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lastRenderedPageBreak/>
        <w:t xml:space="preserve">И главное, именно благодаря школе у нас появляются лучшие друзья. Именно в школе мы учимся вместе, мы начинаем узнавать и понимать, что мы все разные и принимать друг друга такими, какие мы есть. </w:t>
      </w:r>
    </w:p>
    <w:p w:rsidR="00F0306A" w:rsidRPr="00E860EF" w:rsidRDefault="00F0306A" w:rsidP="00F0306A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Нав</w:t>
      </w:r>
      <w:r w:rsidR="003F177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ерняка при просмотре мультфильма</w:t>
      </w: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 вы обратили внимание, что не у всех детей есть возможность учиться.</w:t>
      </w:r>
    </w:p>
    <w:p w:rsidR="00F0306A" w:rsidRPr="00E860EF" w:rsidRDefault="00F0306A" w:rsidP="00F0306A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Например, многие дети с инвалидностью и ограниченными возможностями здоровья только мечтают о том, чтобы попасть в школу. Тем более, чтобы учиться вместе со здоровыми сверстниками.</w:t>
      </w:r>
    </w:p>
    <w:p w:rsidR="00F0306A" w:rsidRPr="00E860EF" w:rsidRDefault="00F0306A" w:rsidP="00F0306A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И этот урок я предлагаю посвятить не просто ценности образования, но и инклюзивному образованию, совместному обучению детей с особыми образовательными потребностями со здоровыми одноклассниками, когда независимо от того, как мы выглядим или как быстро мы усваиваем информацию, мы могли учиться, работать и жить в одном обществе, обществе равных возможностей, обществе, открытом для всех.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Ведь думать о том, каким наш мир будет через 15 лет, вместе, гораздо интереснее?!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 Удачи всем!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5.</w:t>
      </w:r>
      <w:r w:rsidRPr="00596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ИНКЛЮЗИВНОЕ ОБРАЗОВАНИЕ </w:t>
      </w:r>
    </w:p>
    <w:p w:rsidR="00F0306A" w:rsidRPr="004D110D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инвалидностью,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особенностями развития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нужно считать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больны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ми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Они просто другие, у них разные возможности, но равные (такие </w:t>
      </w:r>
      <w:r w:rsidR="00BD29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же,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нас с вами) права.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Человек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детским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церебральным параличом (аутизмом, синдром Дауна)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не болен. Он просто другой.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Причина проблем человека с инвалидностью – это не его личные особенности, а препятствия вокруг него, которые ограничивают его возможности.</w:t>
      </w:r>
      <w:r w:rsidRPr="004D110D" w:rsidDel="00F56F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Ч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с инвалидностью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нужна обычная жизнь, такая 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его друзей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одноклассников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и соседей.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Любой человек станет человеком с ограниченными возможностями, если его окружить барьерами и ограничениями.</w:t>
      </w:r>
      <w:r w:rsidRPr="00604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Таким людям нужна поддержка окружающих, государства для того, чтобы передвигаться, общаться, обучаться.</w:t>
      </w:r>
    </w:p>
    <w:p w:rsidR="00F0306A" w:rsidRDefault="00F0306A" w:rsidP="00F0306A">
      <w:pPr>
        <w:pStyle w:val="a3"/>
        <w:numPr>
          <w:ilvl w:val="0"/>
          <w:numId w:val="5"/>
        </w:numPr>
        <w:shd w:val="clear" w:color="auto" w:fill="FEFFFE"/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Приведите пример создания в школах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безбарьерной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среды (строительство пандусов, оборудование лифтом, тактильной плиткой, крупными надписями, бегущей строкой и т.д.) </w:t>
      </w:r>
    </w:p>
    <w:p w:rsidR="00F0306A" w:rsidRPr="00E973C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 каждого человека есть права. Например, право на имя, право на жизнь, право на образование, право на труд, право на отдых. Эти права одинаково принадлежат всем людям, независимо от 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есть ли у человека инвалидность или нет.</w:t>
      </w:r>
    </w:p>
    <w:p w:rsidR="00F0306A" w:rsidRPr="00E973C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Обсуждение понятия равенства/ равных прав для всех людей независимо от их учебных способностей или особенностей развития. </w:t>
      </w:r>
    </w:p>
    <w:p w:rsidR="00F0306A" w:rsidRPr="00E973C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175548" w:rsidRPr="002C707F" w:rsidRDefault="00175548" w:rsidP="0017554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 инклюзивном образовании в Российской Федерации</w:t>
      </w:r>
    </w:p>
    <w:p w:rsidR="00175548" w:rsidRPr="002C707F" w:rsidRDefault="00175548" w:rsidP="0017554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настоящее время инклюзивное образование на территории Российской Федерации регулируется Конституцией Российской Федерации, федеральным законом № 273-ФЗ «Об образовании в Российской Федерации», федеральным законом «О социальной защите инвалидов в Российской Федерации», а также Конвенцией о правах ребенка и Протоколом № 1 Европейской конвенции о защите прав человека и основных свобод. Однако одного законодательства недостаточно, чтобы полностью изменить ситуацию и сформировать инклюзивное общество, которое уважает и ценит отличия одних от других. Готовность общества, педагогического состава и самих школьников к изменениям – важная предпосылка успешной инклюзии, и она должна воспитываться с раннего возраста.</w:t>
      </w:r>
    </w:p>
    <w:p w:rsidR="00175548" w:rsidRPr="002C707F" w:rsidRDefault="00175548" w:rsidP="0017554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Нормативы в отношении совместного обучения детей с ограниченными возможностями здоровья (ОВЗ) с детьми без ограничений или с детьми с другими нарушениями изначально были утверждены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proofErr w:type="gram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по поручению Комиссии при Президенте Российской Федерации по делам инвалидов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разработал 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ОВЗ, а в 2016 г. будет введен новый образовательный стандарт инклюзивного образования, то есть дети с ОВЗ будут учиться вместе с обычными школьниками. </w:t>
      </w:r>
      <w:proofErr w:type="gramEnd"/>
    </w:p>
    <w:p w:rsidR="00F0306A" w:rsidRPr="00280CA9" w:rsidRDefault="00F0306A" w:rsidP="00F0306A">
      <w:pPr>
        <w:jc w:val="both"/>
        <w:rPr>
          <w:rFonts w:ascii="Times New Roman" w:eastAsiaTheme="minorEastAsia" w:hAnsi="Times New Roman"/>
          <w:b/>
          <w:i/>
          <w:color w:val="002060"/>
          <w:sz w:val="28"/>
          <w:szCs w:val="28"/>
          <w:shd w:val="clear" w:color="auto" w:fill="FEFFFE"/>
          <w:lang w:eastAsia="ru-RU"/>
        </w:rPr>
      </w:pP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Обсуждение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преимуществ инклюзии для 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поддержк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и, которую м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огут оказать своим товарищам с особенностями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 развитии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одноклассники.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7432FA" w:rsidRPr="002C707F" w:rsidRDefault="007432FA" w:rsidP="007432F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 РООИ «Перспектива»</w:t>
      </w:r>
    </w:p>
    <w:p w:rsidR="007432FA" w:rsidRPr="002C707F" w:rsidRDefault="007432FA" w:rsidP="007432F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общественная организация людей с инвалидностью «Перспектива» была создана в 1997 г. Миссия организации – добиться полного включения людей с инвалидностью во все сферы жизни общества и улучшить качество их жизни. </w:t>
      </w:r>
      <w:proofErr w:type="gram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Направлениями деятельности организации являются: поддержка развития инклюзивного образования, спорта, развитие лидерства у подростков с инвалидностью, юридическая защита прав и сопровождение людей с инвалидностью, создание условий для равного доступа к трудоустройству, разработка универсального дизайна интерьеров и экстерьеров, проведение международного кинофестиваля о жизни людей с инвалидностью «Кино без барьеров», реализация проекта «Театральная Перспектива». </w:t>
      </w:r>
      <w:proofErr w:type="gramEnd"/>
    </w:p>
    <w:p w:rsidR="007432FA" w:rsidRPr="002C707F" w:rsidRDefault="007432FA" w:rsidP="007432F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«Перспектива» выступает за реализацию права каждого ребенка на образование через включение детей с инвалидностью в общеобразовательные школы и создание условий для их поддержки. Для этого реализуется еще один проект организации – проведение «Уроков доброты» – занятий по пониманию инвалидности, которые способствуют продвижению в школах понятия инклюзии, готовят детей к приходу в класс сверстников с инвалидностью, облегчают понимание целей совместного обучения детей с инвалидностью и без. С начала 2000-х годов «Уроки Доброты» по разработкам «Перспективы» проводятся более чем в 30 городах России и в 4 странах СНГ, 450 000 школьников стали участниками «Уроков доброты», подготовлено более 500 ведущих – молодых людей с инвалидностью.</w:t>
      </w:r>
    </w:p>
    <w:p w:rsidR="007432FA" w:rsidRDefault="007432FA" w:rsidP="007432FA"/>
    <w:p w:rsidR="007432FA" w:rsidRPr="004D110D" w:rsidRDefault="007432F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F0306A" w:rsidRPr="00E973C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F0306A" w:rsidRPr="00280CA9" w:rsidRDefault="00F0306A" w:rsidP="00F0306A">
      <w:pPr>
        <w:pStyle w:val="a3"/>
        <w:shd w:val="clear" w:color="auto" w:fill="FEFFFE"/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</w:pPr>
      <w:r w:rsidRPr="005025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lastRenderedPageBreak/>
        <w:t>Ролик про жизнь человека с особыми потребностями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, а</w:t>
      </w:r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дрес доступа</w:t>
      </w:r>
      <w:r w:rsidRPr="005025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–</w:t>
      </w:r>
      <w:hyperlink r:id="rId8" w:tgtFrame="_blank" w:history="1">
        <w:r w:rsidR="00CA3B30" w:rsidRPr="00CA3B30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</w:r>
        <w:r w:rsidR="00CA3B30" w:rsidRPr="00CA3B30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pict>
            <v:rect id="Прямоугольник 1" o:spid="_x0000_s1026" alt="Описание: https://ssl.gstatic.com/docs/doclist/images/icon_11_video_list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<o:lock v:ext="edit" aspectratio="t"/>
              <w10:wrap type="none"/>
              <w10:anchorlock/>
            </v:rect>
          </w:pict>
        </w:r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 </w:t>
        </w:r>
        <w:proofErr w:type="spellStart"/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Дженнет</w:t>
        </w:r>
        <w:proofErr w:type="spellEnd"/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 xml:space="preserve"> (convert-video-online.com).avi</w:t>
        </w:r>
      </w:hyperlink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Обсуждение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увиденного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: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Как вы считаете, героиня ролика имеет ограничения здоровья? (девочка передвигается на инвалидной коляске).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 требуется поддержка? (однозначно, да)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Что помогло героине ролика жить полноценной жизнью?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(обсуждение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мнений).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F0306A" w:rsidRPr="00B67287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6. 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ЗАДАНИЕ – ЗАКРЕПЛЕНИЕ МАТЕРИАЛА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(2 варианта заданий – для начальной школы презентация и средней школы – упражнения.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Возможно использование обоих вариантов)</w:t>
      </w:r>
      <w:proofErr w:type="gramEnd"/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Мы знаем, что мы все имеем равные права, несмотря на наши различия.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Существуют определенные правила этикета и определенная терминология при общении с людьми с особенностями развития, с инвалидностью.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Необходимо всегда помнить, что ч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 и личность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первично, а диагноз или особенность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вторично. Главное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человек!</w:t>
      </w:r>
    </w:p>
    <w:p w:rsidR="00F0306A" w:rsidRPr="00240E37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Некорректным и оскорбительным считается называть людей с особыми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br/>
        <w:t xml:space="preserve">потребностями, отталкиваясь от их нарушения/диагноза (слепые, глухие, отсталые,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дауны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опорники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 т.д.) </w:t>
      </w:r>
    </w:p>
    <w:p w:rsidR="00F0306A" w:rsidRPr="00240E37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proofErr w:type="gram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Корректно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–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говорить ЧЕЛОВЕК (РЕБЕНОК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 ученик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) с .... (аутизмом, синдромом Дауна, нарушениями слуха и т.д.) </w:t>
      </w:r>
      <w:proofErr w:type="gramEnd"/>
    </w:p>
    <w:p w:rsidR="00F0306A" w:rsidRPr="00240E37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«Страдать» нарушениями в развитии нельзя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страдать можно от боли или болезни, инвалидность не всегда сопровождается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болью. Ребенок или взрослый не «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страдает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а живет. </w:t>
      </w:r>
    </w:p>
    <w:p w:rsidR="00F0306A" w:rsidRPr="00240E37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Люди с особыми потребностями - прежде всего люди. У них те же права и потребности, что и у всех людей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жить в семье, учиться, дружить, быть услышанными. 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Когда мы говорим о таких людях и общаемся с ними и их близкими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стоит помнить об этом.</w:t>
      </w:r>
    </w:p>
    <w:p w:rsidR="00F0306A" w:rsidRPr="00240E37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Иногда людей с инвалидностью сопровождают помощники. При общении с человеком с инвалидностью, особенностями развития обращайтесь непосредственно к нему, а не к его помощнику/сопровождающему.</w:t>
      </w:r>
    </w:p>
    <w:p w:rsidR="00F0306A" w:rsidRPr="0084418C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Презентация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– </w:t>
      </w:r>
      <w:r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демонстрация слайдов – правил этикета при общении с инвалидами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 обсуждение в свободной форме увиденного.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8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Упражнение: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-</w:t>
      </w:r>
      <w:r w:rsidDel="00D53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Перед вами примеры статей, написанных о людях с особенностями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(слайды).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Найдите в них ошибки и помогите журналисту исправиться.</w:t>
      </w:r>
    </w:p>
    <w:p w:rsidR="00F0306A" w:rsidRDefault="00F0306A" w:rsidP="00F0306A">
      <w:pPr>
        <w:pStyle w:val="a3"/>
        <w:numPr>
          <w:ilvl w:val="0"/>
          <w:numId w:val="5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lastRenderedPageBreak/>
        <w:t>«Ведущая передачи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....., 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рассказала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, что одна растит шестилетнюю дочь,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страдающую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аутизмом»…</w:t>
      </w:r>
    </w:p>
    <w:p w:rsidR="00F0306A" w:rsidRPr="00240E37" w:rsidRDefault="00F0306A" w:rsidP="00F0306A">
      <w:pPr>
        <w:pStyle w:val="a3"/>
        <w:numPr>
          <w:ilvl w:val="0"/>
          <w:numId w:val="5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Прикованный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к коляске программист стал успешным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паралимпийцем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F0306A" w:rsidRPr="00240E37" w:rsidRDefault="00F0306A" w:rsidP="00F0306A">
      <w:pPr>
        <w:pStyle w:val="a3"/>
        <w:numPr>
          <w:ilvl w:val="0"/>
          <w:numId w:val="5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«Ученик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страдает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ДЦП и с детства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 xml:space="preserve">прикован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к инвалидной коляске, однако является большим поклонником бокса и всегда мечтал провести бой. Такая возможность у него и появилась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F0306A" w:rsidRPr="00240E37" w:rsidRDefault="00F0306A" w:rsidP="00F0306A">
      <w:pPr>
        <w:pStyle w:val="a3"/>
        <w:numPr>
          <w:ilvl w:val="0"/>
          <w:numId w:val="5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Коллектив панков из Финляндии под названием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Pertti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Kurikan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Nimipaivat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(сокращенно PKN) намерен выступить на главном музыкальном конкурсе Европ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ы-</w:t>
      </w:r>
      <w:proofErr w:type="gram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«Евровидении», который в этом году пройдет в Вене. Заявку панков на родине уже назвали экстравагантным поступком, так как коллектив артистов имеет особенность: все солисты PKN - мужчины,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 xml:space="preserve">больны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синдромом Дауна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F0306A" w:rsidRPr="00240E37" w:rsidRDefault="00F0306A" w:rsidP="00F0306A">
      <w:pPr>
        <w:pStyle w:val="a3"/>
        <w:numPr>
          <w:ilvl w:val="0"/>
          <w:numId w:val="5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среди известных людей. Список известных личностей,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страдавших или страдающих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аутизмом, все время пополняется. 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Знаменитые</w:t>
      </w:r>
      <w:proofErr w:type="gram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: как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болезнь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проявилась у известных людей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F0306A" w:rsidRPr="00240E37" w:rsidRDefault="00F0306A" w:rsidP="00F0306A">
      <w:pPr>
        <w:pStyle w:val="a3"/>
        <w:numPr>
          <w:ilvl w:val="0"/>
          <w:numId w:val="5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Сегодня, 2 апреля, отмечается Всемирный день распространения информации о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проблеме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аутизма. Предлагаем тебе вспомнить самых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известных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аутистов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среди знаменитостей и узнать, как в их жизни проявился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недуг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FFF"/>
        </w:rPr>
      </w:pP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7. ПОДВЕДЕНИЕ ИТОГОВ УРОКА</w:t>
      </w:r>
    </w:p>
    <w:p w:rsidR="00175548" w:rsidRPr="002C707F" w:rsidRDefault="00175548" w:rsidP="0017554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 фонде «Обнаженные сердца»</w:t>
      </w:r>
    </w:p>
    <w:p w:rsidR="00175548" w:rsidRPr="002C707F" w:rsidRDefault="00175548" w:rsidP="0017554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«Обнаженные сердца» – Фонд помощи детям, основанный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супермоделью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и благотворителем Натальей Водяновой в 2004 году. Основные направления работы Фонда – создание системы бесплатных услуг для уязвимых семей, воспитывающих детей с особенностями развития, и строительство инклюзивных детских игровых площадок. При помощи этих программ Фонд стремится к реализации своей основной миссии: помочь становлению инклюзивного общества, открытого к людям с особенностями развития. На сегодняшний день на счету Фонда более 150 игровых объектов, поддержка проектов десятков российских НКО, работающих с детьми с особенностями развития,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пилотный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поддержки семьи в Нижнем Новгороде, проект обучения педагогов школ и дошкольных учреждений работе с детьми с аутизмом и ежегодный международный форум «Каждый ребенок достоин семьи».</w:t>
      </w:r>
    </w:p>
    <w:p w:rsidR="00175548" w:rsidRPr="002C707F" w:rsidRDefault="00175548" w:rsidP="0017554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фонда «Внедрение современных технологий обучения детей с расстройствами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аутистического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спектра в коррекционных школах Нижнего Новгорода» уже третий год демонстрирует потрясающие результаты, а его школы-участники официально вошли в число площадок по апробации федерального государственного образовательного стандарта обучающихся с ограниченными возможностями здоровья в условиях общеобразовательной и специальной (коррекционной) школы. </w:t>
      </w:r>
    </w:p>
    <w:p w:rsidR="00175548" w:rsidRPr="0084418C" w:rsidRDefault="00175548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FFF"/>
        </w:rPr>
      </w:pPr>
    </w:p>
    <w:p w:rsidR="00F0306A" w:rsidRPr="0084418C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Видеообращение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Наталь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и</w:t>
      </w:r>
      <w:r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Михайловн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ы</w:t>
      </w:r>
      <w:r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Водянов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ой</w:t>
      </w:r>
      <w:r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(файл «Наталья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lastRenderedPageBreak/>
        <w:t>Водянова»)</w:t>
      </w:r>
    </w:p>
    <w:p w:rsidR="00F0306A" w:rsidRPr="00254E51" w:rsidRDefault="00F0306A" w:rsidP="00F0306A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Что такое инклюзивное общество? </w:t>
      </w:r>
    </w:p>
    <w:p w:rsidR="00F0306A" w:rsidRPr="00254E51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которое уважает всех и ценит разнообразие, принимает отличия одних от других и активно борется с дискриминацией и предубеждениями. </w:t>
      </w:r>
    </w:p>
    <w:p w:rsidR="00F0306A" w:rsidRPr="00254E51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так или иначе включающее в себя любых людей. </w:t>
      </w:r>
    </w:p>
    <w:p w:rsidR="00F0306A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Инклюзивное  образование – составляющая часть инклюзивного общества.</w:t>
      </w:r>
    </w:p>
    <w:p w:rsidR="00F0306A" w:rsidRPr="00254E51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Преимущества инклюзивного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учиться лучше вместе: </w:t>
      </w:r>
    </w:p>
    <w:p w:rsidR="00F0306A" w:rsidRPr="00254E51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Дети с особенностями многому могут научиться от сверстников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 инвалидности.</w:t>
      </w:r>
    </w:p>
    <w:p w:rsidR="00F0306A" w:rsidRPr="00254E51" w:rsidRDefault="00F0306A" w:rsidP="00F0306A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Ребята, 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 которых есть возможность играть и учиться вместе с детьми с особенностями, растут более ответственными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 внимательными,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готовыми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прийти на помощь.</w:t>
      </w:r>
    </w:p>
    <w:p w:rsidR="00F0306A" w:rsidRDefault="00F0306A" w:rsidP="00F0306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75548" w:rsidRDefault="00175548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548" w:rsidRDefault="00175548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548" w:rsidRDefault="00175548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548" w:rsidRDefault="00175548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548" w:rsidRDefault="00175548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548" w:rsidRDefault="00175548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548" w:rsidRDefault="00175548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548" w:rsidRDefault="00175548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548" w:rsidRDefault="00175548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548" w:rsidRDefault="00175548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548" w:rsidRDefault="00175548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432FA" w:rsidRDefault="007432FA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432FA" w:rsidRDefault="007432FA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432FA" w:rsidRDefault="007432FA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C707F" w:rsidRPr="002C707F" w:rsidRDefault="002C707F" w:rsidP="002C707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 w:rsidRPr="002C707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Минобрнауки</w:t>
      </w:r>
      <w:proofErr w:type="spellEnd"/>
      <w:r w:rsidRPr="002C707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России и Фонд Натальи Водяновой «Обнаженные сердца» организуют проведение в школах урока о ценности и доступности образования</w:t>
      </w:r>
    </w:p>
    <w:p w:rsidR="002C707F" w:rsidRPr="002C707F" w:rsidRDefault="002C707F" w:rsidP="002C707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3981450"/>
            <wp:effectExtent l="19050" t="0" r="0" b="0"/>
            <wp:docPr id="2" name="Рисунок 2" descr="http://xn--80abucjiibhv9a.xn--p1ai/media/events/photos/big/41d582a79460e8047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bucjiibhv9a.xn--p1ai/media/events/photos/big/41d582a79460e80477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07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Россия вошла в число более чем 100 государств, в которых одновременно пройдет «Самый Большой Урок в Мире». Урок о ценности и доступности образования будет проведен при поддержке Министерства образования и науки Российской Федерации, а также фонда помощи детям «Обнаженные сердца», основанного Натальей Водяновой и РООИ «Перспектива».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«Самого Большого Урока в Мире» – используя анимацию, красочную графику и игровые упражнения, познакомить детей и подростков на всей планете с Общемировыми целями устойчивого развития, которые в конце сентября примут 193 страны-члена ООН, включая Россию. Общемировые цели – это план действий для всего человечества по решению основных проблем, стоящих перед планетой. 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17 Общемировых целей: ликвидация нищеты, борьба с голодом, охрана здоровья, обеспечение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гендерного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равноправия, борьба с изменением климата, стимулирование экономического роста и обеспечение качественного образования для детей всей планеты</w:t>
      </w:r>
      <w:r w:rsidRPr="002C70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Большой Урок в Мире специально разработан для того, чтобы рассказать об Общемировых целях тем, кого они касаются в большей мере – самим детям. 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ознакомления с Общемировыми целями и просмотра увлекательного </w:t>
      </w:r>
      <w:hyperlink w:history="1">
        <w:r w:rsidRPr="002C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мультфильма</w:t>
        </w:r>
      </w:hyperlink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, сценарий которого был специально написан известным педагогом-новатором Кеном Робинсоном, школьникам будет предложено сосредоточиться на цели номер 16 «Качественное образование» и затронуть один из его аспектов – инклюзию (доступность образования для детей и подростков с особенностями развития и инвалидностью).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Учащиеся познакомятся с историями ребят с синдромом Дауна, аутизмом, ДЦП и другими особенностями развития, поговорят о важности принятия своих сверстников такими, какие они есть, совместного обучения, игры и общества, открытого ко всем, независимо от физических или интеллектуальных особенностей.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Интернет-урок поможет воспитать у учащихся разных возрастных групп чувство уважения к своим школьным товарищам независимо от их психических, физических и интеллектуальных способностей. 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Вениамин Каганов, заместитель министра образования и науки Российской: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«Этот урок я предлагаю посвятить не просто ценности образования, но и инклюзивному образованию, когда независимо от того, как мы выглядим или как быстро мы усваиваем информацию, мы могли учиться, работать и жить в одном обществе, открытом для всех. Независимо от способностей и возможностей».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Наталья Водянова, основатель фонда «Обнаженные сердца»: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«Я очень рада, что Россия принимает участие в таком важном мероприятии как</w:t>
      </w:r>
      <w:proofErr w:type="gramStart"/>
      <w:r w:rsidRPr="002C70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2C70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амый Большой Урок в Мире. Для сотен тысяч родителей детей с особенностями развития и инвалидностью это невероятно важный момент. Ведь инклюзивное образование позволяет нам рассматривать различия детей не как препятствие, а как возможность развития процесса обучения, и открывает доступ к школе абсолютно всем детям. А это еще один шаг к созданию инклюзивного общества в нашей стране!».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Интернет-урок станет не только методическим пособием для педагогов в проведении</w:t>
      </w:r>
      <w:proofErr w:type="gram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амого Большого Урока в Мире, но и интересным видеороликом для школьников и их родителей. Все вспомогательные материалы, необходимые для подготовки урока, включая план, иллюстрации и короткометражный мультипликационный фильм, будут размещены на сайте Министерства.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Большой Урок в Мире пройдет по всему миру с 28 сентября по 2 октября. В разных странах его проведут такие известные люди как певица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Шакира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, теннисистка Серена Уильямс, футболист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Неймар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, королева Иордании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Рания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 Общемировых целях устойчивого развития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устойчивого развития находятся в центре нового </w:t>
      </w:r>
      <w:proofErr w:type="gram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амбициозного</w:t>
      </w:r>
      <w:proofErr w:type="gram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глобального плана действий, который был согласован и принят 193 государствами-членами ООН в ходе Специального саммита по устойчивому развитию, который прошел 25-27 сентября 2015 года в Нью-Йорке на ассамблее Организации Объединенных Наций. Более 160 мировых лидеров (включая Президента Российской Федерации В.В. Путина) специально приехали в Нью-Йорк, чтобы утвердить новые задачи, основанные на успешных Целях развития тысячелетия ООН (2000-2015 гг.), которые помогли миллионам людей выбраться из нищеты. Этот новый план действий будет опираться на успехах предыдущего и предложит новые решения, которые улучшат жизнь людей во всем мире.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 инклюзивном образовании в Российской Федерации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инклюзивное образование на территории Российской Федерации регулируется Конституцией Российской Федерации, федеральным законом № 273-ФЗ «Об образовании в Российской Федерации», федеральным законом «О социальной защите инвалидов в Российской Федерации», а также Конвенцией о правах ребенка и Протоколом № 1 Европейской конвенции о защите прав человека и основных свобод. Однако одного законодательства недостаточно, чтобы </w:t>
      </w: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полностью изменить ситуацию и сформировать инклюзивное общество, которое уважает и ценит отличия одних от других. Готовность общества, педагогического состава и самих школьников к изменениям – важная предпосылка успешной инклюзии, и она должна воспитываться с раннего возраста.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Нормативы в отношении совместного обучения детей с ограниченными возможностями здоровья (ОВЗ) с детьми без ограничений или с детьми с другими нарушениями изначально были утверждены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proofErr w:type="gram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по поручению Комиссии при Президенте Российской Федерации по делам инвалидов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разработал 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ОВЗ, а в 2016 г. будет введен новый образовательный стандарт инклюзивного образования, то есть дети с ОВЗ будут учиться вместе с обычными школьниками. </w:t>
      </w:r>
      <w:proofErr w:type="gramEnd"/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 проекте «Каждый»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«Каждый» – это инициатива британского режиссера и сценариста Ричарда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Кертиса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человека, подарившего миру «Мистера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Бина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Бриджит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Джонс», «Реальную Любовь» и десятки других фильмов, известных во всем мире. Главная и единственная цель проекта «Каждый» заключается в том, чтобы помочь странам-членам ООН донести смысл Общемировых целей ООН простым и понятным языком, с помощью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инфографики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, музыки, кино и социальных сетей. Проект «Каждый» уже поддерживают тысячи организаций и знаменитостей по всему миру. Среди них музыканты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Энни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Леннокс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Жилберто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Жил,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Крис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Мартин, Сэм Смит,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Бейонсе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Боно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, футболист сборной Бразилии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Неймар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, теннисистка Серена Уильямс,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Джейми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Оливер, Наталья Водянова, актриса Мишель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Родригес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многие другие.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 фонде «Обнаженные сердца»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«Обнаженные сердца» – Фонд помощи детям, основанный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супермоделью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и благотворителем Натальей Водяновой в 2004 году. Основные направления работы Фонда – создание системы бесплатных услуг для уязвимых семей, воспитывающих детей с особенностями развития, и строительство инклюзивных детских игровых площадок. При помощи этих программ Фонд стремится к реализации своей основной миссии: помочь становлению инклюзивного общества, открытого к людям с особенностями развития. На сегодняшний день на счету Фонда более 150 игровых объектов, поддержка проектов десятков российских НКО, работающих с детьми с особенностями развития,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пилотный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поддержки семьи в Нижнем Новгороде, проект обучения педагогов школ и дошкольных учреждений работе с детьми с аутизмом и ежегодный международный форум «Каждый ребенок достоин семьи».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фонда «Внедрение современных технологий обучения детей с расстройствами </w:t>
      </w:r>
      <w:proofErr w:type="spell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аутистического</w:t>
      </w:r>
      <w:proofErr w:type="spellEnd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 спектра в коррекционных школах Нижнего Новгорода» уже третий год демонстрирует потрясающие результаты, а его школы-участники официально вошли в число площадок по апробации федерального государственного образовательного стандарта обучающихся с ограниченными возможностями здоровья в условиях общеобразовательной и специальной (коррекционной) школы. 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 РООИ «Перспектива»</w:t>
      </w:r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Региональная общественная организация людей с инвалидностью «Перспектива» была создана в 1997 г. Миссия организации – добиться полного включения людей с инвалидностью во все сферы жизни общества и улучшить качество их жизни. </w:t>
      </w:r>
      <w:proofErr w:type="gramStart"/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Направлениями деятельности организации являются: поддержка развития инклюзивного образования, спорта, развитие лидерства у подростков с инвалидностью, юридическая защита прав и сопровождение людей с инвалидностью, создание условий для равного доступа к трудоустройству, разработка универсального дизайна интерьеров и экстерьеров, проведение международного кинофестиваля о жизни людей с инвалидностью «Кино без барьеров», реализация проекта «Театральная Перспектива». </w:t>
      </w:r>
      <w:proofErr w:type="gramEnd"/>
    </w:p>
    <w:p w:rsidR="002C707F" w:rsidRPr="002C707F" w:rsidRDefault="002C707F" w:rsidP="002C7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07F">
        <w:rPr>
          <w:rFonts w:ascii="Times New Roman" w:eastAsia="Times New Roman" w:hAnsi="Times New Roman"/>
          <w:sz w:val="24"/>
          <w:szCs w:val="24"/>
          <w:lang w:eastAsia="ru-RU"/>
        </w:rPr>
        <w:t>«Перспектива» выступает за реализацию права каждого ребенка на образование через включение детей с инвалидностью в общеобразовательные школы и создание условий для их поддержки. Для этого реализуется еще один проект организации – проведение «Уроков доброты» – занятий по пониманию инвалидности, которые способствуют продвижению в школах понятия инклюзии, готовят детей к приходу в класс сверстников с инвалидностью, облегчают понимание целей совместного обучения детей с инвалидностью и без. С начала 2000-х годов «Уроки Доброты» по разработкам «Перспективы» проводятся более чем в 30 городах России и в 4 странах СНГ, 450 000 школьников стали участниками «Уроков доброты», подготовлено более 500 ведущих – молодых людей с инвалидностью.</w:t>
      </w:r>
    </w:p>
    <w:p w:rsidR="002C707F" w:rsidRDefault="002C707F"/>
    <w:p w:rsidR="002C707F" w:rsidRDefault="002C707F"/>
    <w:p w:rsidR="002C707F" w:rsidRDefault="002C707F"/>
    <w:p w:rsidR="002C707F" w:rsidRDefault="002C707F"/>
    <w:sectPr w:rsidR="002C707F" w:rsidSect="0024114E">
      <w:headerReference w:type="default" r:id="rId10"/>
      <w:pgSz w:w="11906" w:h="16838"/>
      <w:pgMar w:top="1134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D4" w:rsidRDefault="00D610D4" w:rsidP="0029220E">
      <w:r>
        <w:separator/>
      </w:r>
    </w:p>
  </w:endnote>
  <w:endnote w:type="continuationSeparator" w:id="0">
    <w:p w:rsidR="00D610D4" w:rsidRDefault="00D610D4" w:rsidP="0029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D4" w:rsidRDefault="00D610D4" w:rsidP="0029220E">
      <w:r>
        <w:separator/>
      </w:r>
    </w:p>
  </w:footnote>
  <w:footnote w:type="continuationSeparator" w:id="0">
    <w:p w:rsidR="00D610D4" w:rsidRDefault="00D610D4" w:rsidP="00292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669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5FF0" w:rsidRPr="00565FF0" w:rsidRDefault="00CA3B3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5F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306A" w:rsidRPr="00565F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C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5FF0" w:rsidRDefault="00724C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0AEA6"/>
    <w:lvl w:ilvl="0">
      <w:numFmt w:val="bullet"/>
      <w:lvlText w:val="*"/>
      <w:lvlJc w:val="left"/>
    </w:lvl>
  </w:abstractNum>
  <w:abstractNum w:abstractNumId="1">
    <w:nsid w:val="58741557"/>
    <w:multiLevelType w:val="hybridMultilevel"/>
    <w:tmpl w:val="9BFCA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70530"/>
    <w:multiLevelType w:val="hybridMultilevel"/>
    <w:tmpl w:val="31E4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F3129B"/>
    <w:multiLevelType w:val="hybridMultilevel"/>
    <w:tmpl w:val="C4AE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34247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A2A2F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06A"/>
    <w:rsid w:val="00175548"/>
    <w:rsid w:val="0024114E"/>
    <w:rsid w:val="0029220E"/>
    <w:rsid w:val="002C707F"/>
    <w:rsid w:val="00345A14"/>
    <w:rsid w:val="003F1773"/>
    <w:rsid w:val="004F6A26"/>
    <w:rsid w:val="00724C0E"/>
    <w:rsid w:val="007432FA"/>
    <w:rsid w:val="00BD29C1"/>
    <w:rsid w:val="00CA3B30"/>
    <w:rsid w:val="00D610D4"/>
    <w:rsid w:val="00E8288D"/>
    <w:rsid w:val="00F0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6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2C707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3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F0306A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header"/>
    <w:basedOn w:val="a"/>
    <w:link w:val="a5"/>
    <w:uiPriority w:val="99"/>
    <w:unhideWhenUsed/>
    <w:rsid w:val="00F0306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0306A"/>
  </w:style>
  <w:style w:type="character" w:customStyle="1" w:styleId="20">
    <w:name w:val="Заголовок 2 Знак"/>
    <w:basedOn w:val="a0"/>
    <w:link w:val="2"/>
    <w:uiPriority w:val="9"/>
    <w:rsid w:val="002C7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C707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C70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0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74dPTjKnUGkSkE1OU1CZE9rVUE/view?usp=drive_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380684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2015-10-28T09:49:00Z</dcterms:created>
  <dcterms:modified xsi:type="dcterms:W3CDTF">2015-10-28T09:49:00Z</dcterms:modified>
</cp:coreProperties>
</file>